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37E4" w:rsidRPr="006637E4" w:rsidRDefault="006637E4" w:rsidP="006637E4">
      <w:pPr>
        <w:jc w:val="center"/>
        <w:rPr>
          <w:rFonts w:ascii="Tahoma" w:hAnsi="Tahoma" w:cs="Tahoma"/>
          <w:b/>
          <w:bCs/>
          <w:sz w:val="28"/>
          <w:szCs w:val="28"/>
          <w:u w:val="single"/>
        </w:rPr>
      </w:pPr>
      <w:r w:rsidRPr="006637E4">
        <w:rPr>
          <w:rFonts w:ascii="Tahoma" w:hAnsi="Tahoma" w:cs="Tahoma"/>
          <w:b/>
          <w:bCs/>
          <w:sz w:val="28"/>
          <w:szCs w:val="28"/>
          <w:u w:val="single"/>
        </w:rPr>
        <w:t>BÀI 1:</w:t>
      </w:r>
    </w:p>
    <w:p w:rsidR="00533E0D" w:rsidRDefault="00871312" w:rsidP="007E1CAA">
      <w:pPr>
        <w:jc w:val="both"/>
        <w:rPr>
          <w:rFonts w:ascii="Tahoma" w:hAnsi="Tahoma" w:cs="Tahoma"/>
          <w:b/>
          <w:bCs/>
          <w:sz w:val="28"/>
          <w:szCs w:val="28"/>
        </w:rPr>
      </w:pPr>
      <w:r w:rsidRPr="00871312">
        <w:rPr>
          <w:rFonts w:ascii="Tahoma" w:hAnsi="Tahoma" w:cs="Tahoma"/>
          <w:b/>
          <w:bCs/>
          <w:sz w:val="28"/>
          <w:szCs w:val="28"/>
        </w:rPr>
        <w:t>CHÀO MỪNG NGÀY NHÀ GIÁO VIỆT NAM</w:t>
      </w:r>
    </w:p>
    <w:p w:rsidR="00871312" w:rsidRDefault="00871312" w:rsidP="007E1CAA">
      <w:pPr>
        <w:jc w:val="both"/>
        <w:rPr>
          <w:rFonts w:ascii="Tahoma" w:hAnsi="Tahoma" w:cs="Tahoma"/>
          <w:b/>
          <w:bCs/>
          <w:sz w:val="28"/>
          <w:szCs w:val="28"/>
        </w:rPr>
      </w:pPr>
      <w:r w:rsidRPr="00871312">
        <w:rPr>
          <w:rFonts w:ascii="Tahoma" w:hAnsi="Tahoma" w:cs="Tahoma"/>
          <w:b/>
          <w:bCs/>
          <w:sz w:val="28"/>
          <w:szCs w:val="28"/>
        </w:rPr>
        <w:t>NGUỒN GỐC</w:t>
      </w:r>
    </w:p>
    <w:p w:rsidR="00871312" w:rsidRDefault="00871312" w:rsidP="007E1CAA">
      <w:pPr>
        <w:jc w:val="both"/>
        <w:rPr>
          <w:rFonts w:ascii="Tahoma" w:hAnsi="Tahoma" w:cs="Tahoma"/>
          <w:sz w:val="28"/>
          <w:szCs w:val="28"/>
        </w:rPr>
      </w:pPr>
      <w:r w:rsidRPr="00871312">
        <w:rPr>
          <w:rFonts w:ascii="Tahoma" w:hAnsi="Tahoma" w:cs="Tahoma"/>
          <w:sz w:val="28"/>
          <w:szCs w:val="28"/>
        </w:rPr>
        <w:t>Vào ngày 28/9/1982, Hội đồng Bộ trưởng (nay là Chính phủ) đã ban hành quyết định số 167-HĐBT thiết lập ngày 20/11 hàng năm là ngày lễ mang tên "Ngày nhà giáo Việ</w:t>
      </w:r>
      <w:r w:rsidR="007E1CAA">
        <w:rPr>
          <w:rFonts w:ascii="Tahoma" w:hAnsi="Tahoma" w:cs="Tahoma"/>
          <w:sz w:val="28"/>
          <w:szCs w:val="28"/>
        </w:rPr>
        <w:t>t Nam”</w:t>
      </w:r>
    </w:p>
    <w:p w:rsidR="00871312" w:rsidRDefault="00871312" w:rsidP="007E1CAA">
      <w:pPr>
        <w:jc w:val="both"/>
        <w:rPr>
          <w:rFonts w:ascii="Tahoma" w:hAnsi="Tahoma" w:cs="Tahoma"/>
          <w:b/>
          <w:bCs/>
          <w:sz w:val="28"/>
          <w:szCs w:val="28"/>
        </w:rPr>
      </w:pPr>
      <w:r w:rsidRPr="00871312">
        <w:rPr>
          <w:rFonts w:ascii="Tahoma" w:hAnsi="Tahoma" w:cs="Tahoma"/>
          <w:b/>
          <w:bCs/>
          <w:sz w:val="28"/>
          <w:szCs w:val="28"/>
        </w:rPr>
        <w:t>Ý NGHĨA</w:t>
      </w:r>
    </w:p>
    <w:p w:rsidR="00871312" w:rsidRDefault="00871312" w:rsidP="007E1CAA">
      <w:pPr>
        <w:jc w:val="both"/>
        <w:rPr>
          <w:rFonts w:ascii="Tahoma" w:hAnsi="Tahoma" w:cs="Tahoma"/>
          <w:sz w:val="28"/>
          <w:szCs w:val="28"/>
          <w:lang w:val="vi-VN"/>
        </w:rPr>
      </w:pPr>
      <w:r w:rsidRPr="00871312">
        <w:rPr>
          <w:rFonts w:ascii="Tahoma" w:hAnsi="Tahoma" w:cs="Tahoma"/>
          <w:sz w:val="28"/>
          <w:szCs w:val="28"/>
          <w:lang w:val="vi-VN"/>
        </w:rPr>
        <w:t>Ngày Nhà giáo Việt Nam 20/11 không chỉ là dịp để tôn vinh những người lái đò thầm lặng mà còn là cơ hội để học sinh thể hiện lòng biết ơn qua những hành động và lời nói chân thành</w:t>
      </w:r>
    </w:p>
    <w:p w:rsidR="00871312" w:rsidRDefault="00871312" w:rsidP="007E1CAA">
      <w:pPr>
        <w:jc w:val="both"/>
        <w:rPr>
          <w:rFonts w:ascii="Tahoma" w:hAnsi="Tahoma" w:cs="Tahoma"/>
          <w:b/>
          <w:bCs/>
          <w:sz w:val="28"/>
          <w:szCs w:val="28"/>
        </w:rPr>
      </w:pPr>
      <w:r w:rsidRPr="00871312">
        <w:rPr>
          <w:rFonts w:ascii="Tahoma" w:hAnsi="Tahoma" w:cs="Tahoma"/>
          <w:b/>
          <w:bCs/>
          <w:sz w:val="28"/>
          <w:szCs w:val="28"/>
        </w:rPr>
        <w:t>MỘ SỐ HOẠT ĐỘNG</w:t>
      </w:r>
    </w:p>
    <w:p w:rsidR="006819BB" w:rsidRPr="00871312" w:rsidRDefault="007E1CAA" w:rsidP="007E1CAA">
      <w:pPr>
        <w:jc w:val="both"/>
        <w:rPr>
          <w:rFonts w:ascii="Tahoma" w:hAnsi="Tahoma" w:cs="Tahoma"/>
          <w:sz w:val="28"/>
          <w:szCs w:val="28"/>
        </w:rPr>
      </w:pPr>
      <w:r w:rsidRPr="00871312">
        <w:rPr>
          <w:rFonts w:ascii="Tahoma" w:hAnsi="Tahoma" w:cs="Tahoma"/>
          <w:sz w:val="28"/>
          <w:szCs w:val="28"/>
        </w:rPr>
        <w:t>Tổ chức lễ mít tinh, kỷ niệm</w:t>
      </w:r>
    </w:p>
    <w:p w:rsidR="006819BB" w:rsidRPr="00871312" w:rsidRDefault="007E1CAA" w:rsidP="007E1CAA">
      <w:pPr>
        <w:jc w:val="both"/>
        <w:rPr>
          <w:rFonts w:ascii="Tahoma" w:hAnsi="Tahoma" w:cs="Tahoma"/>
          <w:sz w:val="28"/>
          <w:szCs w:val="28"/>
        </w:rPr>
      </w:pPr>
      <w:r w:rsidRPr="00871312">
        <w:rPr>
          <w:rFonts w:ascii="Tahoma" w:hAnsi="Tahoma" w:cs="Tahoma"/>
          <w:sz w:val="28"/>
          <w:szCs w:val="28"/>
          <w:lang w:val="vi-VN"/>
        </w:rPr>
        <w:t>Tổ chức hội thi, giao lưu</w:t>
      </w:r>
    </w:p>
    <w:p w:rsidR="006819BB" w:rsidRPr="00871312" w:rsidRDefault="007E1CAA" w:rsidP="007E1CAA">
      <w:pPr>
        <w:jc w:val="both"/>
        <w:rPr>
          <w:rFonts w:ascii="Tahoma" w:hAnsi="Tahoma" w:cs="Tahoma"/>
          <w:sz w:val="28"/>
          <w:szCs w:val="28"/>
        </w:rPr>
      </w:pPr>
      <w:r w:rsidRPr="00871312">
        <w:rPr>
          <w:rFonts w:ascii="Tahoma" w:hAnsi="Tahoma" w:cs="Tahoma"/>
          <w:sz w:val="28"/>
          <w:szCs w:val="28"/>
        </w:rPr>
        <w:t>Thăm thầy cô cũ</w:t>
      </w:r>
    </w:p>
    <w:p w:rsidR="006819BB" w:rsidRPr="00871312" w:rsidRDefault="007E1CAA" w:rsidP="007E1CAA">
      <w:pPr>
        <w:jc w:val="both"/>
        <w:rPr>
          <w:rFonts w:ascii="Tahoma" w:hAnsi="Tahoma" w:cs="Tahoma"/>
          <w:sz w:val="28"/>
          <w:szCs w:val="28"/>
        </w:rPr>
      </w:pPr>
      <w:r w:rsidRPr="00871312">
        <w:rPr>
          <w:rFonts w:ascii="Tahoma" w:hAnsi="Tahoma" w:cs="Tahoma"/>
          <w:sz w:val="28"/>
          <w:szCs w:val="28"/>
        </w:rPr>
        <w:t>Gửi những lời chúc tốt đẹp nhất đến thầy cô</w:t>
      </w:r>
    </w:p>
    <w:p w:rsidR="006637E4" w:rsidRDefault="006637E4">
      <w:pPr>
        <w:rPr>
          <w:rFonts w:ascii="Tahoma" w:hAnsi="Tahoma" w:cs="Tahoma"/>
          <w:sz w:val="28"/>
          <w:szCs w:val="28"/>
        </w:rPr>
      </w:pPr>
      <w:r>
        <w:rPr>
          <w:rFonts w:ascii="Tahoma" w:hAnsi="Tahoma" w:cs="Tahoma"/>
          <w:sz w:val="28"/>
          <w:szCs w:val="28"/>
        </w:rPr>
        <w:br w:type="page"/>
      </w:r>
    </w:p>
    <w:p w:rsidR="006637E4" w:rsidRPr="006637E4" w:rsidRDefault="006637E4" w:rsidP="006637E4">
      <w:pPr>
        <w:jc w:val="center"/>
        <w:rPr>
          <w:rFonts w:ascii="Tahoma" w:hAnsi="Tahoma" w:cs="Tahoma"/>
          <w:b/>
          <w:bCs/>
          <w:sz w:val="28"/>
          <w:szCs w:val="28"/>
          <w:u w:val="single"/>
        </w:rPr>
      </w:pPr>
      <w:bookmarkStart w:id="0" w:name="_GoBack"/>
      <w:r w:rsidRPr="006637E4">
        <w:rPr>
          <w:rFonts w:ascii="Tahoma" w:hAnsi="Tahoma" w:cs="Tahoma"/>
          <w:b/>
          <w:bCs/>
          <w:sz w:val="28"/>
          <w:szCs w:val="28"/>
          <w:u w:val="single"/>
        </w:rPr>
        <w:lastRenderedPageBreak/>
        <w:t>BÀI 2</w:t>
      </w:r>
    </w:p>
    <w:bookmarkEnd w:id="0"/>
    <w:p w:rsidR="006637E4" w:rsidRDefault="006637E4" w:rsidP="006637E4">
      <w:pPr>
        <w:jc w:val="both"/>
        <w:rPr>
          <w:rFonts w:ascii="Tahoma" w:hAnsi="Tahoma" w:cs="Tahoma"/>
          <w:b/>
          <w:bCs/>
          <w:sz w:val="28"/>
          <w:szCs w:val="28"/>
        </w:rPr>
      </w:pPr>
      <w:r w:rsidRPr="00C90A0E">
        <w:rPr>
          <w:rFonts w:ascii="Tahoma" w:hAnsi="Tahoma" w:cs="Tahoma"/>
          <w:b/>
          <w:bCs/>
          <w:sz w:val="28"/>
          <w:szCs w:val="28"/>
        </w:rPr>
        <w:t>ỨNG DỤNG CỦA TRÍ TUỆ NHÂN TẠO (AI)</w:t>
      </w:r>
    </w:p>
    <w:p w:rsidR="006637E4" w:rsidRDefault="006637E4" w:rsidP="006637E4">
      <w:pPr>
        <w:jc w:val="both"/>
        <w:rPr>
          <w:rFonts w:ascii="Tahoma" w:hAnsi="Tahoma" w:cs="Tahoma"/>
          <w:b/>
          <w:bCs/>
          <w:sz w:val="28"/>
          <w:szCs w:val="28"/>
        </w:rPr>
      </w:pPr>
      <w:r w:rsidRPr="00C90A0E">
        <w:rPr>
          <w:rFonts w:ascii="Tahoma" w:hAnsi="Tahoma" w:cs="Tahoma"/>
          <w:b/>
          <w:bCs/>
          <w:sz w:val="28"/>
          <w:szCs w:val="28"/>
        </w:rPr>
        <w:t>TRÍ TUỆ NHÂN TẠO LÀ GÌ?</w:t>
      </w:r>
    </w:p>
    <w:p w:rsidR="006637E4" w:rsidRDefault="006637E4" w:rsidP="006637E4">
      <w:pPr>
        <w:jc w:val="both"/>
        <w:rPr>
          <w:rFonts w:ascii="Tahoma" w:hAnsi="Tahoma" w:cs="Tahoma"/>
          <w:sz w:val="28"/>
          <w:szCs w:val="28"/>
        </w:rPr>
      </w:pPr>
      <w:r w:rsidRPr="00C90A0E">
        <w:rPr>
          <w:rFonts w:ascii="Tahoma" w:hAnsi="Tahoma" w:cs="Tahoma"/>
          <w:sz w:val="28"/>
          <w:szCs w:val="28"/>
        </w:rPr>
        <w:t>Trí tuệ nhân tạo (AI - Artificial Intelligence) là một lĩnh vực của khoa học máy tính tập trung vào việc tạo ra các hệ thống hoặc máy móc có khả năng thực hiện các nhiệm vụ đòi hỏi trí tuệ của con người</w:t>
      </w:r>
    </w:p>
    <w:p w:rsidR="006637E4" w:rsidRDefault="006637E4" w:rsidP="006637E4">
      <w:pPr>
        <w:jc w:val="both"/>
        <w:rPr>
          <w:rFonts w:ascii="Tahoma" w:hAnsi="Tahoma" w:cs="Tahoma"/>
          <w:b/>
          <w:bCs/>
          <w:sz w:val="28"/>
          <w:szCs w:val="28"/>
        </w:rPr>
      </w:pPr>
      <w:r w:rsidRPr="00C90A0E">
        <w:rPr>
          <w:rFonts w:ascii="Tahoma" w:hAnsi="Tahoma" w:cs="Tahoma"/>
          <w:b/>
          <w:bCs/>
          <w:sz w:val="28"/>
          <w:szCs w:val="28"/>
        </w:rPr>
        <w:t>CÁC ĐẶC ĐIỂM CHÍNH CỦA AI</w:t>
      </w:r>
    </w:p>
    <w:p w:rsidR="006637E4" w:rsidRPr="00C90A0E" w:rsidRDefault="006637E4" w:rsidP="006637E4">
      <w:pPr>
        <w:jc w:val="both"/>
        <w:rPr>
          <w:rFonts w:ascii="Tahoma" w:hAnsi="Tahoma" w:cs="Tahoma"/>
          <w:sz w:val="28"/>
          <w:szCs w:val="28"/>
          <w:lang w:val="vi-VN"/>
        </w:rPr>
      </w:pPr>
      <w:r w:rsidRPr="00C90A0E">
        <w:rPr>
          <w:rFonts w:ascii="Tahoma" w:hAnsi="Tahoma" w:cs="Tahoma"/>
          <w:sz w:val="28"/>
          <w:szCs w:val="28"/>
          <w:lang w:val="vi-VN"/>
        </w:rPr>
        <w:t>Học máy</w:t>
      </w:r>
    </w:p>
    <w:p w:rsidR="006637E4" w:rsidRPr="00C90A0E" w:rsidRDefault="006637E4" w:rsidP="006637E4">
      <w:pPr>
        <w:jc w:val="both"/>
        <w:rPr>
          <w:rFonts w:ascii="Tahoma" w:hAnsi="Tahoma" w:cs="Tahoma"/>
          <w:sz w:val="28"/>
          <w:szCs w:val="28"/>
          <w:lang w:val="vi-VN"/>
        </w:rPr>
      </w:pPr>
      <w:r w:rsidRPr="00C90A0E">
        <w:rPr>
          <w:rFonts w:ascii="Tahoma" w:hAnsi="Tahoma" w:cs="Tahoma"/>
          <w:sz w:val="28"/>
          <w:szCs w:val="28"/>
          <w:lang w:val="vi-VN"/>
        </w:rPr>
        <w:t>Xử lý ngôn ngữ tự nhiên</w:t>
      </w:r>
    </w:p>
    <w:p w:rsidR="006637E4" w:rsidRPr="00C90A0E" w:rsidRDefault="006637E4" w:rsidP="006637E4">
      <w:pPr>
        <w:jc w:val="both"/>
        <w:rPr>
          <w:rFonts w:ascii="Tahoma" w:hAnsi="Tahoma" w:cs="Tahoma"/>
          <w:sz w:val="28"/>
          <w:szCs w:val="28"/>
          <w:lang w:val="vi-VN"/>
        </w:rPr>
      </w:pPr>
      <w:r w:rsidRPr="00C90A0E">
        <w:rPr>
          <w:rFonts w:ascii="Tahoma" w:hAnsi="Tahoma" w:cs="Tahoma"/>
          <w:sz w:val="28"/>
          <w:szCs w:val="28"/>
          <w:lang w:val="vi-VN"/>
        </w:rPr>
        <w:t xml:space="preserve">Thị giác máy tính </w:t>
      </w:r>
    </w:p>
    <w:p w:rsidR="006637E4" w:rsidRDefault="006637E4" w:rsidP="006637E4">
      <w:pPr>
        <w:jc w:val="both"/>
        <w:rPr>
          <w:rFonts w:ascii="Tahoma" w:hAnsi="Tahoma" w:cs="Tahoma"/>
          <w:sz w:val="28"/>
          <w:szCs w:val="28"/>
          <w:lang w:val="vi-VN"/>
        </w:rPr>
      </w:pPr>
      <w:r w:rsidRPr="00C90A0E">
        <w:rPr>
          <w:rFonts w:ascii="Tahoma" w:hAnsi="Tahoma" w:cs="Tahoma"/>
          <w:sz w:val="28"/>
          <w:szCs w:val="28"/>
          <w:lang w:val="vi-VN"/>
        </w:rPr>
        <w:t>Ra quyết định tự động</w:t>
      </w:r>
    </w:p>
    <w:p w:rsidR="006637E4" w:rsidRDefault="006637E4" w:rsidP="006637E4">
      <w:pPr>
        <w:jc w:val="both"/>
        <w:rPr>
          <w:rFonts w:ascii="Tahoma" w:hAnsi="Tahoma" w:cs="Tahoma"/>
          <w:b/>
          <w:bCs/>
          <w:sz w:val="28"/>
          <w:szCs w:val="28"/>
        </w:rPr>
      </w:pPr>
      <w:r w:rsidRPr="00C90A0E">
        <w:rPr>
          <w:rFonts w:ascii="Tahoma" w:hAnsi="Tahoma" w:cs="Tahoma"/>
          <w:b/>
          <w:bCs/>
          <w:sz w:val="28"/>
          <w:szCs w:val="28"/>
        </w:rPr>
        <w:t>MỘT SỐ LĨNH VỰC ỨNG DỤNG AI</w:t>
      </w:r>
    </w:p>
    <w:tbl>
      <w:tblPr>
        <w:tblW w:w="10204" w:type="dxa"/>
        <w:shd w:val="clear" w:color="auto" w:fill="FFFFFF" w:themeFill="background1"/>
        <w:tblCellMar>
          <w:left w:w="0" w:type="dxa"/>
          <w:right w:w="0" w:type="dxa"/>
        </w:tblCellMar>
        <w:tblLook w:val="0420" w:firstRow="1" w:lastRow="0" w:firstColumn="0" w:lastColumn="0" w:noHBand="0" w:noVBand="1"/>
      </w:tblPr>
      <w:tblGrid>
        <w:gridCol w:w="2825"/>
        <w:gridCol w:w="7379"/>
      </w:tblGrid>
      <w:tr w:rsidR="006637E4" w:rsidRPr="00712CAE" w:rsidTr="000E4CE4">
        <w:trPr>
          <w:trHeight w:val="680"/>
        </w:trPr>
        <w:tc>
          <w:tcPr>
            <w:tcW w:w="282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rsidR="006637E4" w:rsidRPr="00712CAE" w:rsidRDefault="006637E4" w:rsidP="000E4CE4">
            <w:pPr>
              <w:rPr>
                <w:rFonts w:ascii="Tahoma" w:hAnsi="Tahoma" w:cs="Tahoma"/>
                <w:sz w:val="28"/>
                <w:szCs w:val="28"/>
              </w:rPr>
            </w:pPr>
            <w:r w:rsidRPr="00712CAE">
              <w:rPr>
                <w:rFonts w:ascii="Tahoma" w:hAnsi="Tahoma" w:cs="Tahoma"/>
                <w:bCs/>
                <w:sz w:val="28"/>
                <w:szCs w:val="28"/>
              </w:rPr>
              <w:t>Lĩnh vự</w:t>
            </w:r>
            <w:r>
              <w:rPr>
                <w:rFonts w:ascii="Tahoma" w:hAnsi="Tahoma" w:cs="Tahoma"/>
                <w:bCs/>
                <w:sz w:val="28"/>
                <w:szCs w:val="28"/>
              </w:rPr>
              <w:t>c</w:t>
            </w:r>
          </w:p>
        </w:tc>
        <w:tc>
          <w:tcPr>
            <w:tcW w:w="737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rsidR="006637E4" w:rsidRPr="00712CAE" w:rsidRDefault="006637E4" w:rsidP="000E4CE4">
            <w:pPr>
              <w:rPr>
                <w:rFonts w:ascii="Tahoma" w:hAnsi="Tahoma" w:cs="Tahoma"/>
                <w:sz w:val="28"/>
                <w:szCs w:val="28"/>
              </w:rPr>
            </w:pPr>
            <w:r w:rsidRPr="00712CAE">
              <w:rPr>
                <w:rFonts w:ascii="Tahoma" w:hAnsi="Tahoma" w:cs="Tahoma"/>
                <w:bCs/>
                <w:sz w:val="28"/>
                <w:szCs w:val="28"/>
              </w:rPr>
              <w:t>Ứng dụng</w:t>
            </w:r>
          </w:p>
        </w:tc>
      </w:tr>
      <w:tr w:rsidR="006637E4" w:rsidRPr="00712CAE" w:rsidTr="000E4CE4">
        <w:trPr>
          <w:trHeight w:val="680"/>
        </w:trPr>
        <w:tc>
          <w:tcPr>
            <w:tcW w:w="282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rsidR="006637E4" w:rsidRPr="00712CAE" w:rsidRDefault="006637E4" w:rsidP="000E4CE4">
            <w:pPr>
              <w:ind w:left="360"/>
              <w:rPr>
                <w:rFonts w:ascii="Tahoma" w:hAnsi="Tahoma" w:cs="Tahoma"/>
                <w:sz w:val="28"/>
                <w:szCs w:val="28"/>
              </w:rPr>
            </w:pPr>
            <w:r w:rsidRPr="00712CAE">
              <w:rPr>
                <w:rFonts w:ascii="Tahoma" w:hAnsi="Tahoma" w:cs="Tahoma"/>
                <w:bCs/>
                <w:sz w:val="28"/>
                <w:szCs w:val="28"/>
              </w:rPr>
              <w:t>Y tế</w:t>
            </w:r>
          </w:p>
        </w:tc>
        <w:tc>
          <w:tcPr>
            <w:tcW w:w="737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rsidR="006637E4" w:rsidRPr="00712CAE" w:rsidRDefault="006637E4" w:rsidP="000E4CE4">
            <w:pPr>
              <w:ind w:left="360"/>
              <w:rPr>
                <w:rFonts w:ascii="Tahoma" w:hAnsi="Tahoma" w:cs="Tahoma"/>
                <w:sz w:val="28"/>
                <w:szCs w:val="28"/>
              </w:rPr>
            </w:pPr>
            <w:r w:rsidRPr="00712CAE">
              <w:rPr>
                <w:rFonts w:ascii="Tahoma" w:hAnsi="Tahoma" w:cs="Tahoma"/>
                <w:sz w:val="28"/>
                <w:szCs w:val="28"/>
              </w:rPr>
              <w:t>Phân tích hình ảnh y học, dự đoán bệnh</w:t>
            </w:r>
          </w:p>
        </w:tc>
      </w:tr>
      <w:tr w:rsidR="006637E4" w:rsidRPr="00712CAE" w:rsidTr="000E4CE4">
        <w:trPr>
          <w:trHeight w:val="680"/>
        </w:trPr>
        <w:tc>
          <w:tcPr>
            <w:tcW w:w="282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rsidR="006637E4" w:rsidRPr="00712CAE" w:rsidRDefault="006637E4" w:rsidP="000E4CE4">
            <w:pPr>
              <w:ind w:left="360"/>
              <w:rPr>
                <w:rFonts w:ascii="Tahoma" w:hAnsi="Tahoma" w:cs="Tahoma"/>
                <w:sz w:val="28"/>
                <w:szCs w:val="28"/>
              </w:rPr>
            </w:pPr>
            <w:r w:rsidRPr="00712CAE">
              <w:rPr>
                <w:rFonts w:ascii="Tahoma" w:hAnsi="Tahoma" w:cs="Tahoma"/>
                <w:bCs/>
                <w:sz w:val="28"/>
                <w:szCs w:val="28"/>
              </w:rPr>
              <w:t>Giao thông</w:t>
            </w:r>
          </w:p>
        </w:tc>
        <w:tc>
          <w:tcPr>
            <w:tcW w:w="737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rsidR="006637E4" w:rsidRPr="00712CAE" w:rsidRDefault="006637E4" w:rsidP="000E4CE4">
            <w:pPr>
              <w:ind w:left="360"/>
              <w:rPr>
                <w:rFonts w:ascii="Tahoma" w:hAnsi="Tahoma" w:cs="Tahoma"/>
                <w:sz w:val="28"/>
                <w:szCs w:val="28"/>
              </w:rPr>
            </w:pPr>
            <w:r w:rsidRPr="00712CAE">
              <w:rPr>
                <w:rFonts w:ascii="Tahoma" w:hAnsi="Tahoma" w:cs="Tahoma"/>
                <w:sz w:val="28"/>
                <w:szCs w:val="28"/>
              </w:rPr>
              <w:t>Xe tự lái</w:t>
            </w:r>
          </w:p>
        </w:tc>
      </w:tr>
      <w:tr w:rsidR="006637E4" w:rsidRPr="00712CAE" w:rsidTr="000E4CE4">
        <w:trPr>
          <w:trHeight w:val="680"/>
        </w:trPr>
        <w:tc>
          <w:tcPr>
            <w:tcW w:w="282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rsidR="006637E4" w:rsidRPr="00712CAE" w:rsidRDefault="006637E4" w:rsidP="000E4CE4">
            <w:pPr>
              <w:ind w:left="360"/>
              <w:rPr>
                <w:rFonts w:ascii="Tahoma" w:hAnsi="Tahoma" w:cs="Tahoma"/>
                <w:sz w:val="28"/>
                <w:szCs w:val="28"/>
              </w:rPr>
            </w:pPr>
            <w:r w:rsidRPr="00712CAE">
              <w:rPr>
                <w:rFonts w:ascii="Tahoma" w:hAnsi="Tahoma" w:cs="Tahoma"/>
                <w:bCs/>
                <w:sz w:val="28"/>
                <w:szCs w:val="28"/>
              </w:rPr>
              <w:t>Tài chính</w:t>
            </w:r>
          </w:p>
        </w:tc>
        <w:tc>
          <w:tcPr>
            <w:tcW w:w="737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rsidR="006637E4" w:rsidRPr="00712CAE" w:rsidRDefault="006637E4" w:rsidP="000E4CE4">
            <w:pPr>
              <w:ind w:left="360"/>
              <w:rPr>
                <w:rFonts w:ascii="Tahoma" w:hAnsi="Tahoma" w:cs="Tahoma"/>
                <w:sz w:val="28"/>
                <w:szCs w:val="28"/>
              </w:rPr>
            </w:pPr>
            <w:r w:rsidRPr="00712CAE">
              <w:rPr>
                <w:rFonts w:ascii="Tahoma" w:hAnsi="Tahoma" w:cs="Tahoma"/>
                <w:sz w:val="28"/>
                <w:szCs w:val="28"/>
                <w:lang w:val="vi-VN"/>
              </w:rPr>
              <w:t>Phân tích đầu tư, phát hiện gian lận</w:t>
            </w:r>
          </w:p>
        </w:tc>
      </w:tr>
      <w:tr w:rsidR="006637E4" w:rsidRPr="00712CAE" w:rsidTr="000E4CE4">
        <w:trPr>
          <w:trHeight w:val="680"/>
        </w:trPr>
        <w:tc>
          <w:tcPr>
            <w:tcW w:w="282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rsidR="006637E4" w:rsidRPr="00712CAE" w:rsidRDefault="006637E4" w:rsidP="000E4CE4">
            <w:pPr>
              <w:ind w:left="360"/>
              <w:rPr>
                <w:rFonts w:ascii="Tahoma" w:hAnsi="Tahoma" w:cs="Tahoma"/>
                <w:sz w:val="28"/>
                <w:szCs w:val="28"/>
              </w:rPr>
            </w:pPr>
            <w:r w:rsidRPr="00712CAE">
              <w:rPr>
                <w:rFonts w:ascii="Tahoma" w:hAnsi="Tahoma" w:cs="Tahoma"/>
                <w:bCs/>
                <w:sz w:val="28"/>
                <w:szCs w:val="28"/>
              </w:rPr>
              <w:t>Giáo dục</w:t>
            </w:r>
          </w:p>
        </w:tc>
        <w:tc>
          <w:tcPr>
            <w:tcW w:w="737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rsidR="006637E4" w:rsidRPr="00712CAE" w:rsidRDefault="006637E4" w:rsidP="000E4CE4">
            <w:pPr>
              <w:ind w:left="360"/>
              <w:rPr>
                <w:rFonts w:ascii="Tahoma" w:hAnsi="Tahoma" w:cs="Tahoma"/>
                <w:sz w:val="28"/>
                <w:szCs w:val="28"/>
              </w:rPr>
            </w:pPr>
            <w:r w:rsidRPr="00712CAE">
              <w:rPr>
                <w:rFonts w:ascii="Tahoma" w:hAnsi="Tahoma" w:cs="Tahoma"/>
                <w:sz w:val="28"/>
                <w:szCs w:val="28"/>
              </w:rPr>
              <w:t>Cá nhân hóa bài học, hỗ trợ học tập</w:t>
            </w:r>
          </w:p>
        </w:tc>
      </w:tr>
    </w:tbl>
    <w:p w:rsidR="00871312" w:rsidRPr="00871312" w:rsidRDefault="00871312" w:rsidP="007E1CAA">
      <w:pPr>
        <w:jc w:val="both"/>
        <w:rPr>
          <w:rFonts w:ascii="Tahoma" w:hAnsi="Tahoma" w:cs="Tahoma"/>
          <w:sz w:val="28"/>
          <w:szCs w:val="28"/>
        </w:rPr>
      </w:pPr>
    </w:p>
    <w:sectPr w:rsidR="00871312" w:rsidRPr="0087131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C35DBB"/>
    <w:multiLevelType w:val="hybridMultilevel"/>
    <w:tmpl w:val="52866A4E"/>
    <w:lvl w:ilvl="0" w:tplc="AEB030AC">
      <w:start w:val="1"/>
      <w:numFmt w:val="bullet"/>
      <w:lvlText w:val="•"/>
      <w:lvlJc w:val="left"/>
      <w:pPr>
        <w:tabs>
          <w:tab w:val="num" w:pos="720"/>
        </w:tabs>
        <w:ind w:left="720" w:hanging="360"/>
      </w:pPr>
      <w:rPr>
        <w:rFonts w:ascii="Times New Roman" w:hAnsi="Times New Roman" w:hint="default"/>
      </w:rPr>
    </w:lvl>
    <w:lvl w:ilvl="1" w:tplc="98A0E128" w:tentative="1">
      <w:start w:val="1"/>
      <w:numFmt w:val="bullet"/>
      <w:lvlText w:val="•"/>
      <w:lvlJc w:val="left"/>
      <w:pPr>
        <w:tabs>
          <w:tab w:val="num" w:pos="1440"/>
        </w:tabs>
        <w:ind w:left="1440" w:hanging="360"/>
      </w:pPr>
      <w:rPr>
        <w:rFonts w:ascii="Times New Roman" w:hAnsi="Times New Roman" w:hint="default"/>
      </w:rPr>
    </w:lvl>
    <w:lvl w:ilvl="2" w:tplc="6AFC9E48" w:tentative="1">
      <w:start w:val="1"/>
      <w:numFmt w:val="bullet"/>
      <w:lvlText w:val="•"/>
      <w:lvlJc w:val="left"/>
      <w:pPr>
        <w:tabs>
          <w:tab w:val="num" w:pos="2160"/>
        </w:tabs>
        <w:ind w:left="2160" w:hanging="360"/>
      </w:pPr>
      <w:rPr>
        <w:rFonts w:ascii="Times New Roman" w:hAnsi="Times New Roman" w:hint="default"/>
      </w:rPr>
    </w:lvl>
    <w:lvl w:ilvl="3" w:tplc="A56EE49C" w:tentative="1">
      <w:start w:val="1"/>
      <w:numFmt w:val="bullet"/>
      <w:lvlText w:val="•"/>
      <w:lvlJc w:val="left"/>
      <w:pPr>
        <w:tabs>
          <w:tab w:val="num" w:pos="2880"/>
        </w:tabs>
        <w:ind w:left="2880" w:hanging="360"/>
      </w:pPr>
      <w:rPr>
        <w:rFonts w:ascii="Times New Roman" w:hAnsi="Times New Roman" w:hint="default"/>
      </w:rPr>
    </w:lvl>
    <w:lvl w:ilvl="4" w:tplc="D3805120" w:tentative="1">
      <w:start w:val="1"/>
      <w:numFmt w:val="bullet"/>
      <w:lvlText w:val="•"/>
      <w:lvlJc w:val="left"/>
      <w:pPr>
        <w:tabs>
          <w:tab w:val="num" w:pos="3600"/>
        </w:tabs>
        <w:ind w:left="3600" w:hanging="360"/>
      </w:pPr>
      <w:rPr>
        <w:rFonts w:ascii="Times New Roman" w:hAnsi="Times New Roman" w:hint="default"/>
      </w:rPr>
    </w:lvl>
    <w:lvl w:ilvl="5" w:tplc="91C22AB4" w:tentative="1">
      <w:start w:val="1"/>
      <w:numFmt w:val="bullet"/>
      <w:lvlText w:val="•"/>
      <w:lvlJc w:val="left"/>
      <w:pPr>
        <w:tabs>
          <w:tab w:val="num" w:pos="4320"/>
        </w:tabs>
        <w:ind w:left="4320" w:hanging="360"/>
      </w:pPr>
      <w:rPr>
        <w:rFonts w:ascii="Times New Roman" w:hAnsi="Times New Roman" w:hint="default"/>
      </w:rPr>
    </w:lvl>
    <w:lvl w:ilvl="6" w:tplc="7F485F70" w:tentative="1">
      <w:start w:val="1"/>
      <w:numFmt w:val="bullet"/>
      <w:lvlText w:val="•"/>
      <w:lvlJc w:val="left"/>
      <w:pPr>
        <w:tabs>
          <w:tab w:val="num" w:pos="5040"/>
        </w:tabs>
        <w:ind w:left="5040" w:hanging="360"/>
      </w:pPr>
      <w:rPr>
        <w:rFonts w:ascii="Times New Roman" w:hAnsi="Times New Roman" w:hint="default"/>
      </w:rPr>
    </w:lvl>
    <w:lvl w:ilvl="7" w:tplc="BB809E38" w:tentative="1">
      <w:start w:val="1"/>
      <w:numFmt w:val="bullet"/>
      <w:lvlText w:val="•"/>
      <w:lvlJc w:val="left"/>
      <w:pPr>
        <w:tabs>
          <w:tab w:val="num" w:pos="5760"/>
        </w:tabs>
        <w:ind w:left="5760" w:hanging="360"/>
      </w:pPr>
      <w:rPr>
        <w:rFonts w:ascii="Times New Roman" w:hAnsi="Times New Roman" w:hint="default"/>
      </w:rPr>
    </w:lvl>
    <w:lvl w:ilvl="8" w:tplc="30EC1A2A"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473"/>
    <w:rsid w:val="00533E0D"/>
    <w:rsid w:val="006637E4"/>
    <w:rsid w:val="006819BB"/>
    <w:rsid w:val="007E1CAA"/>
    <w:rsid w:val="00871312"/>
    <w:rsid w:val="009A0473"/>
    <w:rsid w:val="00FD45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3DC41"/>
  <w15:chartTrackingRefBased/>
  <w15:docId w15:val="{39145182-E743-4080-A6F7-1F415EA7A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5225529">
      <w:bodyDiv w:val="1"/>
      <w:marLeft w:val="0"/>
      <w:marRight w:val="0"/>
      <w:marTop w:val="0"/>
      <w:marBottom w:val="0"/>
      <w:divBdr>
        <w:top w:val="none" w:sz="0" w:space="0" w:color="auto"/>
        <w:left w:val="none" w:sz="0" w:space="0" w:color="auto"/>
        <w:bottom w:val="none" w:sz="0" w:space="0" w:color="auto"/>
        <w:right w:val="none" w:sz="0" w:space="0" w:color="auto"/>
      </w:divBdr>
      <w:divsChild>
        <w:div w:id="1840776573">
          <w:marLeft w:val="547"/>
          <w:marRight w:val="0"/>
          <w:marTop w:val="0"/>
          <w:marBottom w:val="0"/>
          <w:divBdr>
            <w:top w:val="none" w:sz="0" w:space="0" w:color="auto"/>
            <w:left w:val="none" w:sz="0" w:space="0" w:color="auto"/>
            <w:bottom w:val="none" w:sz="0" w:space="0" w:color="auto"/>
            <w:right w:val="none" w:sz="0" w:space="0" w:color="auto"/>
          </w:divBdr>
        </w:div>
        <w:div w:id="1471747559">
          <w:marLeft w:val="547"/>
          <w:marRight w:val="0"/>
          <w:marTop w:val="0"/>
          <w:marBottom w:val="0"/>
          <w:divBdr>
            <w:top w:val="none" w:sz="0" w:space="0" w:color="auto"/>
            <w:left w:val="none" w:sz="0" w:space="0" w:color="auto"/>
            <w:bottom w:val="none" w:sz="0" w:space="0" w:color="auto"/>
            <w:right w:val="none" w:sz="0" w:space="0" w:color="auto"/>
          </w:divBdr>
        </w:div>
        <w:div w:id="80957508">
          <w:marLeft w:val="547"/>
          <w:marRight w:val="0"/>
          <w:marTop w:val="0"/>
          <w:marBottom w:val="0"/>
          <w:divBdr>
            <w:top w:val="none" w:sz="0" w:space="0" w:color="auto"/>
            <w:left w:val="none" w:sz="0" w:space="0" w:color="auto"/>
            <w:bottom w:val="none" w:sz="0" w:space="0" w:color="auto"/>
            <w:right w:val="none" w:sz="0" w:space="0" w:color="auto"/>
          </w:divBdr>
        </w:div>
        <w:div w:id="1283464616">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166</Words>
  <Characters>949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VoThanhC</dc:creator>
  <cp:keywords/>
  <dc:description/>
  <cp:lastModifiedBy>PC</cp:lastModifiedBy>
  <cp:revision>2</cp:revision>
  <dcterms:created xsi:type="dcterms:W3CDTF">2025-07-23T03:09:00Z</dcterms:created>
  <dcterms:modified xsi:type="dcterms:W3CDTF">2025-07-23T03:09:00Z</dcterms:modified>
</cp:coreProperties>
</file>