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EDF2" w14:textId="0C1011FF" w:rsidR="000D3047" w:rsidRDefault="000D3047">
      <w:pPr>
        <w:spacing w:before="158" w:line="276" w:lineRule="auto"/>
        <w:ind w:left="398" w:right="387" w:firstLine="420"/>
        <w:jc w:val="both"/>
        <w:rPr>
          <w:sz w:val="24"/>
          <w:lang w:val="en-US"/>
        </w:rPr>
      </w:pPr>
    </w:p>
    <w:p w14:paraId="52BF784C" w14:textId="77777777" w:rsidR="00E65CBE" w:rsidRDefault="00E65CBE">
      <w:pPr>
        <w:spacing w:before="158" w:line="276" w:lineRule="auto"/>
        <w:ind w:left="398" w:right="387" w:firstLine="420"/>
        <w:jc w:val="both"/>
        <w:rPr>
          <w:sz w:val="24"/>
          <w:lang w:val="en-US"/>
        </w:rPr>
      </w:pPr>
    </w:p>
    <w:p w14:paraId="594C9180" w14:textId="5F8F1876" w:rsidR="00E65CBE" w:rsidRPr="00E65CBE" w:rsidRDefault="00137CC9">
      <w:pPr>
        <w:spacing w:before="158" w:line="276" w:lineRule="auto"/>
        <w:ind w:left="398" w:right="387" w:firstLine="420"/>
        <w:jc w:val="both"/>
        <w:rPr>
          <w:sz w:val="24"/>
          <w:lang w:val="en-US"/>
        </w:rPr>
      </w:pPr>
      <w:r>
        <w:pict w14:anchorId="376C5451">
          <v:group id="docshapegroup2" o:spid="_x0000_s1028" alt="" style="position:absolute;left:0;text-align:left;margin-left:53pt;margin-top:11.45pt;width:502.8pt;height:469pt;z-index:-15789568;mso-position-horizontal-relative:page" coordorigin="1069,1175" coordsize="10056,9042">
            <v:shape id="docshape3" o:spid="_x0000_s1029" alt="" style="position:absolute;left:1069;top:1175;width:10056;height:9042" coordorigin="1069,1175" coordsize="10056,9042" o:spt="100" adj="0,,0" path="m11053,1247r-18,l11035,1265r,8862l1159,10127r,-8862l11035,1265r,-18l1141,1247r,18l1141,10127r,18l11053,10145r,-18l11053,10127r,-8862l11053,1247xm11125,1175r-54,l11071,1229r,8934l1123,10163r,-8934l11071,1229r,-54l1069,1175r,54l1069,10163r,54l11125,10217r,-54l11125,10163r,-8934l11125,1175xe" fillcolor="#c0000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alt="" style="position:absolute;left:2111;top:1499;width:7988;height:1352">
              <v:imagedata r:id="rId5" o:title=""/>
            </v:shape>
            <v:shape id="docshape5" o:spid="_x0000_s1031" type="#_x0000_t75" alt="" style="position:absolute;left:8429;top:5122;width:2175;height:1365">
              <v:imagedata r:id="rId6" o:title=""/>
            </v:shape>
            <w10:wrap anchorx="page"/>
          </v:group>
        </w:pict>
      </w:r>
    </w:p>
    <w:p w14:paraId="32A03688" w14:textId="77777777" w:rsidR="000D3047" w:rsidRDefault="000D3047">
      <w:pPr>
        <w:pStyle w:val="BodyText"/>
      </w:pPr>
    </w:p>
    <w:p w14:paraId="4758BC2C" w14:textId="77777777" w:rsidR="000D3047" w:rsidRDefault="000D3047">
      <w:pPr>
        <w:pStyle w:val="BodyText"/>
      </w:pPr>
    </w:p>
    <w:p w14:paraId="3237C9BD" w14:textId="77777777" w:rsidR="000D3047" w:rsidRDefault="000D3047">
      <w:pPr>
        <w:pStyle w:val="BodyText"/>
      </w:pPr>
    </w:p>
    <w:p w14:paraId="214324C3" w14:textId="77777777" w:rsidR="000D3047" w:rsidRDefault="000D3047">
      <w:pPr>
        <w:pStyle w:val="BodyText"/>
      </w:pPr>
    </w:p>
    <w:p w14:paraId="27E62329" w14:textId="77777777" w:rsidR="000D3047" w:rsidRDefault="000D3047">
      <w:pPr>
        <w:pStyle w:val="BodyText"/>
      </w:pPr>
    </w:p>
    <w:p w14:paraId="42DF98F6" w14:textId="77777777" w:rsidR="000D3047" w:rsidRDefault="000D3047">
      <w:pPr>
        <w:pStyle w:val="BodyText"/>
        <w:spacing w:before="11"/>
        <w:rPr>
          <w:sz w:val="24"/>
        </w:rPr>
      </w:pPr>
    </w:p>
    <w:p w14:paraId="16FBF0A2" w14:textId="77777777" w:rsidR="000D3047" w:rsidRDefault="00137CC9">
      <w:pPr>
        <w:pStyle w:val="BodyText"/>
        <w:spacing w:line="360" w:lineRule="auto"/>
        <w:ind w:left="410" w:right="322" w:firstLine="153"/>
        <w:jc w:val="both"/>
      </w:pPr>
      <w:r>
        <w:pict w14:anchorId="524C6511">
          <v:rect id="docshape6" o:spid="_x0000_s1027" alt="" style="position:absolute;left:0;text-align:left;margin-left:300.9pt;margin-top:45.3pt;width:.85pt;height:179.3pt;z-index:-15790080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16B21902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alt="" style="position:absolute;left:0;text-align:left;margin-left:64.6pt;margin-top:36.35pt;width:34.7pt;height:53.2pt;z-index:1573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E01ADF5" w14:textId="77777777" w:rsidR="000D3047" w:rsidRDefault="00000000">
                  <w:pPr>
                    <w:spacing w:line="1063" w:lineRule="exact"/>
                    <w:rPr>
                      <w:sz w:val="96"/>
                    </w:rPr>
                  </w:pPr>
                  <w:r>
                    <w:rPr>
                      <w:color w:val="0D0D0D"/>
                      <w:w w:val="99"/>
                      <w:sz w:val="96"/>
                    </w:rPr>
                    <w:t>V</w:t>
                  </w:r>
                </w:p>
              </w:txbxContent>
            </v:textbox>
            <w10:wrap anchorx="page"/>
          </v:shape>
        </w:pict>
      </w:r>
      <w:r w:rsidR="00000000">
        <w:rPr>
          <w:color w:val="0D0D0D"/>
        </w:rPr>
        <w:t>Diễn đàn Trí thức trẻ Việt Nam toàn cầu lần thứ VI năm 2025 vừa diễn ra thành công từ ngày 19 đến 21/7/2025 tại Hà Nội và TP. Hồ Chí Minh.</w:t>
      </w:r>
    </w:p>
    <w:p w14:paraId="5A4B3378" w14:textId="77777777" w:rsidR="000D3047" w:rsidRDefault="000D3047">
      <w:pPr>
        <w:spacing w:line="360" w:lineRule="auto"/>
        <w:jc w:val="both"/>
        <w:sectPr w:rsidR="000D3047">
          <w:type w:val="continuous"/>
          <w:pgSz w:w="11910" w:h="16840"/>
          <w:pgMar w:top="820" w:right="740" w:bottom="280" w:left="1020" w:header="720" w:footer="720" w:gutter="0"/>
          <w:cols w:space="720"/>
        </w:sectPr>
      </w:pPr>
    </w:p>
    <w:p w14:paraId="12025A6A" w14:textId="77777777" w:rsidR="000D3047" w:rsidRDefault="00000000">
      <w:pPr>
        <w:pStyle w:val="BodyText"/>
        <w:spacing w:before="1" w:line="357" w:lineRule="auto"/>
        <w:ind w:left="1020" w:right="44"/>
        <w:jc w:val="both"/>
      </w:pPr>
      <w:r>
        <w:rPr>
          <w:color w:val="0D0D0D"/>
        </w:rPr>
        <w:t>ới chủ đề "Trí thức trẻ Việt Nam toàn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cầu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góp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sức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cùng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đất</w:t>
      </w:r>
      <w:r>
        <w:rPr>
          <w:color w:val="0D0D0D"/>
          <w:spacing w:val="32"/>
        </w:rPr>
        <w:t xml:space="preserve"> </w:t>
      </w:r>
      <w:r>
        <w:rPr>
          <w:color w:val="0D0D0D"/>
          <w:spacing w:val="-4"/>
        </w:rPr>
        <w:t>nước</w:t>
      </w:r>
    </w:p>
    <w:p w14:paraId="7F53437C" w14:textId="77777777" w:rsidR="000D3047" w:rsidRDefault="00000000">
      <w:pPr>
        <w:pStyle w:val="BodyText"/>
        <w:spacing w:before="4" w:line="360" w:lineRule="auto"/>
        <w:ind w:left="271" w:right="38"/>
        <w:jc w:val="both"/>
      </w:pPr>
      <w:r>
        <w:rPr>
          <w:color w:val="0D0D0D"/>
        </w:rPr>
        <w:t>bước vào kỷ nguyên mới", diễn đàn quy tụ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hơn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200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trí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thức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trẻ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xuất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sắc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từ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20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quốc gia và vùng lãnh thổ. Diễn đàn Trí thức trẻ Việt Nam toàn cầu không chỉ là sự kiện thường niên, mà còn là không gian kết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nối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trí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tuệ,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thúc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đẩy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đối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thoại</w:t>
      </w:r>
      <w:r>
        <w:rPr>
          <w:color w:val="0D0D0D"/>
          <w:spacing w:val="22"/>
        </w:rPr>
        <w:t xml:space="preserve"> </w:t>
      </w:r>
      <w:r>
        <w:rPr>
          <w:color w:val="0D0D0D"/>
          <w:spacing w:val="-2"/>
        </w:rPr>
        <w:t>chính</w:t>
      </w:r>
    </w:p>
    <w:p w14:paraId="3850E7FB" w14:textId="77777777" w:rsidR="000D3047" w:rsidRDefault="00000000">
      <w:pPr>
        <w:pStyle w:val="BodyText"/>
        <w:spacing w:before="1" w:line="360" w:lineRule="auto"/>
        <w:ind w:left="271" w:right="461"/>
        <w:jc w:val="both"/>
      </w:pPr>
      <w:r>
        <w:br w:type="column"/>
      </w:r>
      <w:r>
        <w:rPr>
          <w:color w:val="0D0D0D"/>
        </w:rPr>
        <w:t>sách, lan tỏa tinh thần đổi mới sáng tạo và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đặc biệt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là tạo ra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những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hành động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cụ thể, thiết thực nhằm phát huy hiệu quả nguồn</w:t>
      </w:r>
      <w:r>
        <w:rPr>
          <w:color w:val="0D0D0D"/>
          <w:spacing w:val="40"/>
        </w:rPr>
        <w:t xml:space="preserve">  </w:t>
      </w:r>
      <w:r>
        <w:rPr>
          <w:color w:val="0D0D0D"/>
        </w:rPr>
        <w:t>lực</w:t>
      </w:r>
      <w:r>
        <w:rPr>
          <w:color w:val="0D0D0D"/>
          <w:spacing w:val="40"/>
        </w:rPr>
        <w:t xml:space="preserve">  </w:t>
      </w:r>
      <w:r>
        <w:rPr>
          <w:color w:val="0D0D0D"/>
        </w:rPr>
        <w:t>trí</w:t>
      </w:r>
    </w:p>
    <w:p w14:paraId="12E04C4C" w14:textId="77777777" w:rsidR="000D3047" w:rsidRDefault="00000000">
      <w:pPr>
        <w:pStyle w:val="BodyText"/>
        <w:tabs>
          <w:tab w:val="left" w:pos="945"/>
          <w:tab w:val="left" w:pos="1435"/>
          <w:tab w:val="left" w:pos="1737"/>
        </w:tabs>
        <w:spacing w:line="360" w:lineRule="auto"/>
        <w:ind w:left="271" w:right="2912"/>
      </w:pPr>
      <w:r>
        <w:rPr>
          <w:color w:val="0D0D0D"/>
          <w:spacing w:val="-4"/>
        </w:rPr>
        <w:t>thức</w:t>
      </w:r>
      <w:r>
        <w:rPr>
          <w:color w:val="0D0D0D"/>
        </w:rPr>
        <w:tab/>
      </w:r>
      <w:r>
        <w:rPr>
          <w:color w:val="0D0D0D"/>
          <w:spacing w:val="-4"/>
        </w:rPr>
        <w:t>trẻ</w:t>
      </w:r>
      <w:r>
        <w:rPr>
          <w:color w:val="0D0D0D"/>
        </w:rPr>
        <w:tab/>
      </w:r>
      <w:r>
        <w:rPr>
          <w:color w:val="0D0D0D"/>
          <w:spacing w:val="-10"/>
        </w:rPr>
        <w:t>-</w:t>
      </w:r>
      <w:r>
        <w:rPr>
          <w:color w:val="0D0D0D"/>
        </w:rPr>
        <w:tab/>
      </w:r>
      <w:r>
        <w:rPr>
          <w:color w:val="0D0D0D"/>
          <w:spacing w:val="-4"/>
        </w:rPr>
        <w:t xml:space="preserve">lực </w:t>
      </w:r>
      <w:r>
        <w:rPr>
          <w:color w:val="0D0D0D"/>
        </w:rPr>
        <w:t>lượng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đang</w:t>
      </w:r>
      <w:r>
        <w:rPr>
          <w:color w:val="0D0D0D"/>
          <w:spacing w:val="17"/>
        </w:rPr>
        <w:t xml:space="preserve"> </w:t>
      </w:r>
      <w:r>
        <w:rPr>
          <w:color w:val="0D0D0D"/>
          <w:spacing w:val="-4"/>
        </w:rPr>
        <w:t>ngày</w:t>
      </w:r>
    </w:p>
    <w:p w14:paraId="41DBB75B" w14:textId="77777777" w:rsidR="000D3047" w:rsidRDefault="00000000">
      <w:pPr>
        <w:pStyle w:val="BodyText"/>
        <w:spacing w:line="360" w:lineRule="auto"/>
        <w:ind w:left="271" w:right="153"/>
      </w:pPr>
      <w:r>
        <w:rPr>
          <w:color w:val="0D0D0D"/>
        </w:rPr>
        <w:t>càng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giữ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vai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nòng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cốt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trong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tiến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trình xây dựng đất nước.</w:t>
      </w:r>
    </w:p>
    <w:p w14:paraId="2515FD4B" w14:textId="77777777" w:rsidR="000D3047" w:rsidRDefault="000D3047">
      <w:pPr>
        <w:spacing w:line="360" w:lineRule="auto"/>
        <w:sectPr w:rsidR="000D3047">
          <w:type w:val="continuous"/>
          <w:pgSz w:w="11910" w:h="16840"/>
          <w:pgMar w:top="820" w:right="740" w:bottom="280" w:left="1020" w:header="720" w:footer="720" w:gutter="0"/>
          <w:cols w:num="2" w:space="720" w:equalWidth="0">
            <w:col w:w="4565" w:space="596"/>
            <w:col w:w="4989"/>
          </w:cols>
        </w:sectPr>
      </w:pPr>
    </w:p>
    <w:p w14:paraId="57A2FAEA" w14:textId="482EAEB7" w:rsidR="000D3047" w:rsidRDefault="000D3047">
      <w:pPr>
        <w:pStyle w:val="BodyText"/>
        <w:rPr>
          <w:sz w:val="14"/>
        </w:rPr>
      </w:pPr>
    </w:p>
    <w:tbl>
      <w:tblPr>
        <w:tblW w:w="0" w:type="auto"/>
        <w:tblInd w:w="77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0"/>
      </w:tblGrid>
      <w:tr w:rsidR="000D3047" w14:paraId="414F51B1" w14:textId="77777777">
        <w:trPr>
          <w:trHeight w:val="566"/>
        </w:trPr>
        <w:tc>
          <w:tcPr>
            <w:tcW w:w="8750" w:type="dxa"/>
            <w:tcBorders>
              <w:bottom w:val="single" w:sz="4" w:space="0" w:color="000000"/>
              <w:right w:val="thinThickMediumGap" w:sz="12" w:space="0" w:color="000000"/>
            </w:tcBorders>
            <w:shd w:val="clear" w:color="auto" w:fill="FFE499"/>
          </w:tcPr>
          <w:p w14:paraId="2280C697" w14:textId="77777777" w:rsidR="000D3047" w:rsidRDefault="00000000">
            <w:pPr>
              <w:pStyle w:val="TableParagraph"/>
              <w:spacing w:before="98"/>
              <w:ind w:left="1069" w:right="1012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Bốn</w:t>
            </w:r>
            <w:r>
              <w:rPr>
                <w:b/>
                <w:color w:val="FF0000"/>
                <w:spacing w:val="-7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nhóm</w:t>
            </w:r>
            <w:r>
              <w:rPr>
                <w:b/>
                <w:color w:val="FF0000"/>
                <w:spacing w:val="-8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nội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dung</w:t>
            </w:r>
            <w:r>
              <w:rPr>
                <w:b/>
                <w:color w:val="FF0000"/>
                <w:spacing w:val="-5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thảo</w:t>
            </w:r>
            <w:r>
              <w:rPr>
                <w:b/>
                <w:color w:val="FF0000"/>
                <w:spacing w:val="-5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luận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chính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tại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diễn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pacing w:val="-5"/>
                <w:sz w:val="32"/>
              </w:rPr>
              <w:t>đàn</w:t>
            </w:r>
          </w:p>
        </w:tc>
      </w:tr>
      <w:tr w:rsidR="000D3047" w14:paraId="15D62E33" w14:textId="77777777">
        <w:trPr>
          <w:trHeight w:val="431"/>
        </w:trPr>
        <w:tc>
          <w:tcPr>
            <w:tcW w:w="8750" w:type="dxa"/>
            <w:tcBorders>
              <w:top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1AFDCE0B" w14:textId="77777777" w:rsidR="000D304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15"/>
              </w:tabs>
              <w:spacing w:before="59"/>
              <w:ind w:hanging="361"/>
              <w:rPr>
                <w:sz w:val="26"/>
              </w:rPr>
            </w:pP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nâng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động</w:t>
            </w:r>
          </w:p>
        </w:tc>
      </w:tr>
      <w:tr w:rsidR="000D3047" w14:paraId="11A61FBD" w14:textId="77777777">
        <w:trPr>
          <w:trHeight w:val="434"/>
        </w:trPr>
        <w:tc>
          <w:tcPr>
            <w:tcW w:w="8750" w:type="dxa"/>
            <w:tcBorders>
              <w:top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54B728D4" w14:textId="77777777" w:rsidR="000D30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</w:tabs>
              <w:spacing w:before="59"/>
              <w:ind w:hanging="361"/>
              <w:rPr>
                <w:sz w:val="26"/>
              </w:rPr>
            </w:pPr>
            <w:r>
              <w:rPr>
                <w:sz w:val="26"/>
              </w:rPr>
              <w:t>Khởi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vững</w:t>
            </w:r>
          </w:p>
        </w:tc>
      </w:tr>
      <w:tr w:rsidR="000D3047" w14:paraId="343C7236" w14:textId="77777777">
        <w:trPr>
          <w:trHeight w:val="431"/>
        </w:trPr>
        <w:tc>
          <w:tcPr>
            <w:tcW w:w="8750" w:type="dxa"/>
            <w:tcBorders>
              <w:top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D1C5D85" w14:textId="77777777" w:rsidR="000D30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before="59"/>
              <w:ind w:hanging="361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cầu</w:t>
            </w:r>
          </w:p>
        </w:tc>
      </w:tr>
      <w:tr w:rsidR="000D3047" w14:paraId="3DCC3870" w14:textId="77777777">
        <w:trPr>
          <w:trHeight w:val="433"/>
        </w:trPr>
        <w:tc>
          <w:tcPr>
            <w:tcW w:w="8750" w:type="dxa"/>
            <w:tcBorders>
              <w:top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0DF6529E" w14:textId="77777777" w:rsidR="000D30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59"/>
              <w:ind w:hanging="361"/>
              <w:rPr>
                <w:sz w:val="26"/>
              </w:rPr>
            </w:pP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hóa,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mới</w:t>
            </w:r>
          </w:p>
        </w:tc>
      </w:tr>
    </w:tbl>
    <w:p w14:paraId="5E9DEDA3" w14:textId="77777777" w:rsidR="000D3047" w:rsidRDefault="000D3047" w:rsidP="00E65CBE">
      <w:pPr>
        <w:pStyle w:val="BodyText"/>
        <w:spacing w:before="3"/>
        <w:rPr>
          <w:sz w:val="22"/>
        </w:rPr>
      </w:pPr>
    </w:p>
    <w:sectPr w:rsidR="000D3047">
      <w:type w:val="continuous"/>
      <w:pgSz w:w="11910" w:h="16840"/>
      <w:pgMar w:top="8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A58E7"/>
    <w:multiLevelType w:val="hybridMultilevel"/>
    <w:tmpl w:val="9D8455D0"/>
    <w:lvl w:ilvl="0" w:tplc="915CEC7A">
      <w:numFmt w:val="bullet"/>
      <w:lvlText w:val="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508921C">
      <w:numFmt w:val="bullet"/>
      <w:lvlText w:val="•"/>
      <w:lvlJc w:val="left"/>
      <w:pPr>
        <w:ind w:left="1334" w:hanging="360"/>
      </w:pPr>
      <w:rPr>
        <w:rFonts w:hint="default"/>
        <w:lang w:val="vi" w:eastAsia="en-US" w:bidi="ar-SA"/>
      </w:rPr>
    </w:lvl>
    <w:lvl w:ilvl="2" w:tplc="A24238CC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3" w:tplc="639E39C0">
      <w:numFmt w:val="bullet"/>
      <w:lvlText w:val="•"/>
      <w:lvlJc w:val="left"/>
      <w:pPr>
        <w:ind w:left="2962" w:hanging="360"/>
      </w:pPr>
      <w:rPr>
        <w:rFonts w:hint="default"/>
        <w:lang w:val="vi" w:eastAsia="en-US" w:bidi="ar-SA"/>
      </w:rPr>
    </w:lvl>
    <w:lvl w:ilvl="4" w:tplc="0D7CCC92">
      <w:numFmt w:val="bullet"/>
      <w:lvlText w:val="•"/>
      <w:lvlJc w:val="left"/>
      <w:pPr>
        <w:ind w:left="3776" w:hanging="360"/>
      </w:pPr>
      <w:rPr>
        <w:rFonts w:hint="default"/>
        <w:lang w:val="vi" w:eastAsia="en-US" w:bidi="ar-SA"/>
      </w:rPr>
    </w:lvl>
    <w:lvl w:ilvl="5" w:tplc="91AAAA54">
      <w:numFmt w:val="bullet"/>
      <w:lvlText w:val="•"/>
      <w:lvlJc w:val="left"/>
      <w:pPr>
        <w:ind w:left="4590" w:hanging="360"/>
      </w:pPr>
      <w:rPr>
        <w:rFonts w:hint="default"/>
        <w:lang w:val="vi" w:eastAsia="en-US" w:bidi="ar-SA"/>
      </w:rPr>
    </w:lvl>
    <w:lvl w:ilvl="6" w:tplc="E8F6EA38">
      <w:numFmt w:val="bullet"/>
      <w:lvlText w:val="•"/>
      <w:lvlJc w:val="left"/>
      <w:pPr>
        <w:ind w:left="5404" w:hanging="360"/>
      </w:pPr>
      <w:rPr>
        <w:rFonts w:hint="default"/>
        <w:lang w:val="vi" w:eastAsia="en-US" w:bidi="ar-SA"/>
      </w:rPr>
    </w:lvl>
    <w:lvl w:ilvl="7" w:tplc="2BA60286">
      <w:numFmt w:val="bullet"/>
      <w:lvlText w:val="•"/>
      <w:lvlJc w:val="left"/>
      <w:pPr>
        <w:ind w:left="6218" w:hanging="360"/>
      </w:pPr>
      <w:rPr>
        <w:rFonts w:hint="default"/>
        <w:lang w:val="vi" w:eastAsia="en-US" w:bidi="ar-SA"/>
      </w:rPr>
    </w:lvl>
    <w:lvl w:ilvl="8" w:tplc="489CFB28">
      <w:numFmt w:val="bullet"/>
      <w:lvlText w:val="•"/>
      <w:lvlJc w:val="left"/>
      <w:pPr>
        <w:ind w:left="7032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56873CB3"/>
    <w:multiLevelType w:val="hybridMultilevel"/>
    <w:tmpl w:val="D06C63E0"/>
    <w:lvl w:ilvl="0" w:tplc="01569330">
      <w:numFmt w:val="bullet"/>
      <w:lvlText w:val="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39A27B22">
      <w:numFmt w:val="bullet"/>
      <w:lvlText w:val="•"/>
      <w:lvlJc w:val="left"/>
      <w:pPr>
        <w:ind w:left="1334" w:hanging="360"/>
      </w:pPr>
      <w:rPr>
        <w:rFonts w:hint="default"/>
        <w:lang w:val="vi" w:eastAsia="en-US" w:bidi="ar-SA"/>
      </w:rPr>
    </w:lvl>
    <w:lvl w:ilvl="2" w:tplc="62886682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3" w:tplc="01EE6108">
      <w:numFmt w:val="bullet"/>
      <w:lvlText w:val="•"/>
      <w:lvlJc w:val="left"/>
      <w:pPr>
        <w:ind w:left="2962" w:hanging="360"/>
      </w:pPr>
      <w:rPr>
        <w:rFonts w:hint="default"/>
        <w:lang w:val="vi" w:eastAsia="en-US" w:bidi="ar-SA"/>
      </w:rPr>
    </w:lvl>
    <w:lvl w:ilvl="4" w:tplc="E5AA4D30">
      <w:numFmt w:val="bullet"/>
      <w:lvlText w:val="•"/>
      <w:lvlJc w:val="left"/>
      <w:pPr>
        <w:ind w:left="3776" w:hanging="360"/>
      </w:pPr>
      <w:rPr>
        <w:rFonts w:hint="default"/>
        <w:lang w:val="vi" w:eastAsia="en-US" w:bidi="ar-SA"/>
      </w:rPr>
    </w:lvl>
    <w:lvl w:ilvl="5" w:tplc="952AF5FE">
      <w:numFmt w:val="bullet"/>
      <w:lvlText w:val="•"/>
      <w:lvlJc w:val="left"/>
      <w:pPr>
        <w:ind w:left="4590" w:hanging="360"/>
      </w:pPr>
      <w:rPr>
        <w:rFonts w:hint="default"/>
        <w:lang w:val="vi" w:eastAsia="en-US" w:bidi="ar-SA"/>
      </w:rPr>
    </w:lvl>
    <w:lvl w:ilvl="6" w:tplc="C80602BA">
      <w:numFmt w:val="bullet"/>
      <w:lvlText w:val="•"/>
      <w:lvlJc w:val="left"/>
      <w:pPr>
        <w:ind w:left="5404" w:hanging="360"/>
      </w:pPr>
      <w:rPr>
        <w:rFonts w:hint="default"/>
        <w:lang w:val="vi" w:eastAsia="en-US" w:bidi="ar-SA"/>
      </w:rPr>
    </w:lvl>
    <w:lvl w:ilvl="7" w:tplc="E2580B18">
      <w:numFmt w:val="bullet"/>
      <w:lvlText w:val="•"/>
      <w:lvlJc w:val="left"/>
      <w:pPr>
        <w:ind w:left="6218" w:hanging="360"/>
      </w:pPr>
      <w:rPr>
        <w:rFonts w:hint="default"/>
        <w:lang w:val="vi" w:eastAsia="en-US" w:bidi="ar-SA"/>
      </w:rPr>
    </w:lvl>
    <w:lvl w:ilvl="8" w:tplc="F2C4CB3C">
      <w:numFmt w:val="bullet"/>
      <w:lvlText w:val="•"/>
      <w:lvlJc w:val="left"/>
      <w:pPr>
        <w:ind w:left="7032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5E510F49"/>
    <w:multiLevelType w:val="hybridMultilevel"/>
    <w:tmpl w:val="0AF6BE9E"/>
    <w:lvl w:ilvl="0" w:tplc="22C09D88">
      <w:numFmt w:val="bullet"/>
      <w:lvlText w:val="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2D4F9B2">
      <w:numFmt w:val="bullet"/>
      <w:lvlText w:val="•"/>
      <w:lvlJc w:val="left"/>
      <w:pPr>
        <w:ind w:left="1334" w:hanging="360"/>
      </w:pPr>
      <w:rPr>
        <w:rFonts w:hint="default"/>
        <w:lang w:val="vi" w:eastAsia="en-US" w:bidi="ar-SA"/>
      </w:rPr>
    </w:lvl>
    <w:lvl w:ilvl="2" w:tplc="CE368FFE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3" w:tplc="9BBC2AB0">
      <w:numFmt w:val="bullet"/>
      <w:lvlText w:val="•"/>
      <w:lvlJc w:val="left"/>
      <w:pPr>
        <w:ind w:left="2962" w:hanging="360"/>
      </w:pPr>
      <w:rPr>
        <w:rFonts w:hint="default"/>
        <w:lang w:val="vi" w:eastAsia="en-US" w:bidi="ar-SA"/>
      </w:rPr>
    </w:lvl>
    <w:lvl w:ilvl="4" w:tplc="2318A072">
      <w:numFmt w:val="bullet"/>
      <w:lvlText w:val="•"/>
      <w:lvlJc w:val="left"/>
      <w:pPr>
        <w:ind w:left="3776" w:hanging="360"/>
      </w:pPr>
      <w:rPr>
        <w:rFonts w:hint="default"/>
        <w:lang w:val="vi" w:eastAsia="en-US" w:bidi="ar-SA"/>
      </w:rPr>
    </w:lvl>
    <w:lvl w:ilvl="5" w:tplc="DEBA0E74">
      <w:numFmt w:val="bullet"/>
      <w:lvlText w:val="•"/>
      <w:lvlJc w:val="left"/>
      <w:pPr>
        <w:ind w:left="4590" w:hanging="360"/>
      </w:pPr>
      <w:rPr>
        <w:rFonts w:hint="default"/>
        <w:lang w:val="vi" w:eastAsia="en-US" w:bidi="ar-SA"/>
      </w:rPr>
    </w:lvl>
    <w:lvl w:ilvl="6" w:tplc="CAD4C2A8">
      <w:numFmt w:val="bullet"/>
      <w:lvlText w:val="•"/>
      <w:lvlJc w:val="left"/>
      <w:pPr>
        <w:ind w:left="5404" w:hanging="360"/>
      </w:pPr>
      <w:rPr>
        <w:rFonts w:hint="default"/>
        <w:lang w:val="vi" w:eastAsia="en-US" w:bidi="ar-SA"/>
      </w:rPr>
    </w:lvl>
    <w:lvl w:ilvl="7" w:tplc="4970AD3C">
      <w:numFmt w:val="bullet"/>
      <w:lvlText w:val="•"/>
      <w:lvlJc w:val="left"/>
      <w:pPr>
        <w:ind w:left="6218" w:hanging="360"/>
      </w:pPr>
      <w:rPr>
        <w:rFonts w:hint="default"/>
        <w:lang w:val="vi" w:eastAsia="en-US" w:bidi="ar-SA"/>
      </w:rPr>
    </w:lvl>
    <w:lvl w:ilvl="8" w:tplc="7CB46708">
      <w:numFmt w:val="bullet"/>
      <w:lvlText w:val="•"/>
      <w:lvlJc w:val="left"/>
      <w:pPr>
        <w:ind w:left="7032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71163705"/>
    <w:multiLevelType w:val="hybridMultilevel"/>
    <w:tmpl w:val="15547CB6"/>
    <w:lvl w:ilvl="0" w:tplc="BF7EE414">
      <w:numFmt w:val="bullet"/>
      <w:lvlText w:val="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286D236">
      <w:numFmt w:val="bullet"/>
      <w:lvlText w:val="•"/>
      <w:lvlJc w:val="left"/>
      <w:pPr>
        <w:ind w:left="1334" w:hanging="360"/>
      </w:pPr>
      <w:rPr>
        <w:rFonts w:hint="default"/>
        <w:lang w:val="vi" w:eastAsia="en-US" w:bidi="ar-SA"/>
      </w:rPr>
    </w:lvl>
    <w:lvl w:ilvl="2" w:tplc="15385DF8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3" w:tplc="7B76FAAC">
      <w:numFmt w:val="bullet"/>
      <w:lvlText w:val="•"/>
      <w:lvlJc w:val="left"/>
      <w:pPr>
        <w:ind w:left="2962" w:hanging="360"/>
      </w:pPr>
      <w:rPr>
        <w:rFonts w:hint="default"/>
        <w:lang w:val="vi" w:eastAsia="en-US" w:bidi="ar-SA"/>
      </w:rPr>
    </w:lvl>
    <w:lvl w:ilvl="4" w:tplc="63EE1662">
      <w:numFmt w:val="bullet"/>
      <w:lvlText w:val="•"/>
      <w:lvlJc w:val="left"/>
      <w:pPr>
        <w:ind w:left="3776" w:hanging="360"/>
      </w:pPr>
      <w:rPr>
        <w:rFonts w:hint="default"/>
        <w:lang w:val="vi" w:eastAsia="en-US" w:bidi="ar-SA"/>
      </w:rPr>
    </w:lvl>
    <w:lvl w:ilvl="5" w:tplc="F2E6212E">
      <w:numFmt w:val="bullet"/>
      <w:lvlText w:val="•"/>
      <w:lvlJc w:val="left"/>
      <w:pPr>
        <w:ind w:left="4590" w:hanging="360"/>
      </w:pPr>
      <w:rPr>
        <w:rFonts w:hint="default"/>
        <w:lang w:val="vi" w:eastAsia="en-US" w:bidi="ar-SA"/>
      </w:rPr>
    </w:lvl>
    <w:lvl w:ilvl="6" w:tplc="3162CCF6">
      <w:numFmt w:val="bullet"/>
      <w:lvlText w:val="•"/>
      <w:lvlJc w:val="left"/>
      <w:pPr>
        <w:ind w:left="5404" w:hanging="360"/>
      </w:pPr>
      <w:rPr>
        <w:rFonts w:hint="default"/>
        <w:lang w:val="vi" w:eastAsia="en-US" w:bidi="ar-SA"/>
      </w:rPr>
    </w:lvl>
    <w:lvl w:ilvl="7" w:tplc="9638807A">
      <w:numFmt w:val="bullet"/>
      <w:lvlText w:val="•"/>
      <w:lvlJc w:val="left"/>
      <w:pPr>
        <w:ind w:left="6218" w:hanging="360"/>
      </w:pPr>
      <w:rPr>
        <w:rFonts w:hint="default"/>
        <w:lang w:val="vi" w:eastAsia="en-US" w:bidi="ar-SA"/>
      </w:rPr>
    </w:lvl>
    <w:lvl w:ilvl="8" w:tplc="5CF23354">
      <w:numFmt w:val="bullet"/>
      <w:lvlText w:val="•"/>
      <w:lvlJc w:val="left"/>
      <w:pPr>
        <w:ind w:left="7032" w:hanging="360"/>
      </w:pPr>
      <w:rPr>
        <w:rFonts w:hint="default"/>
        <w:lang w:val="vi" w:eastAsia="en-US" w:bidi="ar-SA"/>
      </w:rPr>
    </w:lvl>
  </w:abstractNum>
  <w:num w:numId="1" w16cid:durableId="1373382317">
    <w:abstractNumId w:val="1"/>
  </w:num>
  <w:num w:numId="2" w16cid:durableId="1484546151">
    <w:abstractNumId w:val="3"/>
  </w:num>
  <w:num w:numId="3" w16cid:durableId="1013531237">
    <w:abstractNumId w:val="2"/>
  </w:num>
  <w:num w:numId="4" w16cid:durableId="45653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047"/>
    <w:rsid w:val="000D3047"/>
    <w:rsid w:val="00137CC9"/>
    <w:rsid w:val="00365E1B"/>
    <w:rsid w:val="00E6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2B3ABC80"/>
  <w15:docId w15:val="{B71FE18E-4D40-BD48-B73C-D4325728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1063" w:lineRule="exact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An</dc:creator>
  <cp:lastModifiedBy>Lê Văn Dư</cp:lastModifiedBy>
  <cp:revision>2</cp:revision>
  <dcterms:created xsi:type="dcterms:W3CDTF">2025-07-24T02:53:00Z</dcterms:created>
  <dcterms:modified xsi:type="dcterms:W3CDTF">2025-07-24T02:54:00Z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2025-07-24T02:54:50Z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cb86cec2-9e08-483f-bb5b-c624041b927a</vt:lpwstr>
  </property>
  <property fmtid="{D5CDD505-2E9C-101B-9397-08002B2CF9AE}" pid="11" name="MSIP_Label_defa4170-0d19-0005-0004-bc88714345d2_ActionId">
    <vt:lpwstr>3478487d-55be-432e-ade1-e26de364c9d7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50, 3, 0, 1</vt:lpwstr>
  </property>
</Properties>
</file>